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E1A" w:rsidRPr="00826E1A" w:rsidRDefault="00826E1A" w:rsidP="00826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826E1A">
        <w:rPr>
          <w:rFonts w:ascii="Arial" w:eastAsia="Times New Roman" w:hAnsi="Arial" w:cs="Arial"/>
          <w:b/>
          <w:bCs/>
          <w:color w:val="777777"/>
          <w:sz w:val="30"/>
        </w:rPr>
        <w:t>Практическое обучение в автошколе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 </w:t>
      </w:r>
      <w:r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«УТЦ», расположенной в г. Артемовский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, начинается не позднее, чем через месяц после начала теоретического обучения.</w:t>
      </w:r>
      <w:proofErr w:type="gramEnd"/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 xml:space="preserve"> До начала обучения кандидат в водители (курсант) должен пройти медицинское освидетельствование на соот</w:t>
      </w:r>
      <w:r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ветствующую категорию</w:t>
      </w:r>
      <w:proofErr w:type="gramStart"/>
      <w:r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 xml:space="preserve"> 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.</w:t>
      </w:r>
      <w:proofErr w:type="gramEnd"/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Мастера производственного обучения (</w:t>
      </w:r>
      <w:proofErr w:type="spellStart"/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автоинструкторы</w:t>
      </w:r>
      <w:proofErr w:type="spellEnd"/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) нашего учебного центра имеют большой  водительский стаж и практический опыт по профессиональному обучению водителей. У мастеров автошко</w:t>
      </w:r>
      <w:r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лы «УТЦ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» высшее</w:t>
      </w:r>
      <w:r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 xml:space="preserve"> и средне-техническое 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 xml:space="preserve"> образование и все они прошли курсы повышения квалификации «мастер производственного обучения вождению».</w:t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b/>
          <w:bCs/>
          <w:color w:val="777777"/>
          <w:sz w:val="30"/>
        </w:rPr>
        <w:t>Первое занятие в автошколе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 xml:space="preserve"> начинается с показа и объяснения инструктором правильного пользования органами управления транспортных средств. В частности, </w:t>
      </w:r>
      <w:proofErr w:type="spellStart"/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автоинструктор</w:t>
      </w:r>
      <w:proofErr w:type="spellEnd"/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 xml:space="preserve"> объясняет: как настроить сидение, как переключаются скорости, как настроить зеркала заднего вида, как запустить двигатель, включить световые указатели поворота, ближний и дальний свет фар, стеклоочистители и, конечно же, пристегнуть ремень безопасности.</w:t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b/>
          <w:bCs/>
          <w:color w:val="777777"/>
          <w:sz w:val="30"/>
        </w:rPr>
        <w:t>Первоначальное обучение вождению</w:t>
      </w:r>
      <w:r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, начиная с перв</w:t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ого занятия, проводится на автодроме (закрытой площадке). Здесь курсант приобретает следующие умения: умение начать движение с ровной площадки и на подъеме (эстакада), правильное выполнение поворотов направо, налево, разворота, остановки в указанном месте с использованием различных методов торможения, а также движение задним ходом.</w:t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color w:val="777777"/>
          <w:sz w:val="30"/>
          <w:szCs w:val="30"/>
          <w:shd w:val="clear" w:color="auto" w:fill="FFFFFF"/>
        </w:rPr>
        <w:t>Второй этап практического вождения происходит в условиях реального дорожного движения по согласованным и утвержденным маршрутам ГИБДД.</w:t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</w:r>
      <w:r w:rsidRPr="00826E1A">
        <w:rPr>
          <w:rFonts w:ascii="Arial" w:eastAsia="Times New Roman" w:hAnsi="Arial" w:cs="Arial"/>
          <w:b/>
          <w:bCs/>
          <w:color w:val="777777"/>
          <w:sz w:val="30"/>
        </w:rPr>
        <w:t>Еще одним преим</w:t>
      </w:r>
      <w:r>
        <w:rPr>
          <w:rFonts w:ascii="Arial" w:eastAsia="Times New Roman" w:hAnsi="Arial" w:cs="Arial"/>
          <w:b/>
          <w:bCs/>
          <w:color w:val="777777"/>
          <w:sz w:val="30"/>
        </w:rPr>
        <w:t>уществом автошколы НОЧ</w:t>
      </w:r>
      <w:proofErr w:type="gramStart"/>
      <w:r>
        <w:rPr>
          <w:rFonts w:ascii="Arial" w:eastAsia="Times New Roman" w:hAnsi="Arial" w:cs="Arial"/>
          <w:b/>
          <w:bCs/>
          <w:color w:val="777777"/>
          <w:sz w:val="30"/>
        </w:rPr>
        <w:t>У«</w:t>
      </w:r>
      <w:proofErr w:type="gramEnd"/>
      <w:r>
        <w:rPr>
          <w:rFonts w:ascii="Arial" w:eastAsia="Times New Roman" w:hAnsi="Arial" w:cs="Arial"/>
          <w:b/>
          <w:bCs/>
          <w:color w:val="777777"/>
          <w:sz w:val="30"/>
        </w:rPr>
        <w:t>УТЦ</w:t>
      </w:r>
      <w:r w:rsidRPr="00826E1A">
        <w:rPr>
          <w:rFonts w:ascii="Arial" w:eastAsia="Times New Roman" w:hAnsi="Arial" w:cs="Arial"/>
          <w:b/>
          <w:bCs/>
          <w:color w:val="777777"/>
          <w:sz w:val="30"/>
        </w:rPr>
        <w:t>» является то, что мы обучаем городскому вождению по маршрутам приема экзамена ГИБДД.</w:t>
      </w:r>
    </w:p>
    <w:p w:rsidR="00826E1A" w:rsidRPr="00826E1A" w:rsidRDefault="00826E1A" w:rsidP="00826E1A">
      <w:pPr>
        <w:shd w:val="clear" w:color="auto" w:fill="FFAA7F"/>
        <w:spacing w:line="240" w:lineRule="auto"/>
        <w:rPr>
          <w:rFonts w:ascii="Arial" w:eastAsia="Times New Roman" w:hAnsi="Arial" w:cs="Arial"/>
          <w:color w:val="777777"/>
          <w:sz w:val="30"/>
          <w:szCs w:val="30"/>
        </w:rPr>
      </w:pPr>
      <w:r w:rsidRPr="00826E1A">
        <w:rPr>
          <w:rFonts w:ascii="Arial" w:eastAsia="Times New Roman" w:hAnsi="Arial" w:cs="Arial"/>
          <w:b/>
          <w:bCs/>
          <w:color w:val="777777"/>
          <w:sz w:val="30"/>
        </w:rPr>
        <w:t>Хотите </w:t>
      </w:r>
      <w:hyperlink r:id="rId4" w:history="1">
        <w:r w:rsidRPr="00826E1A">
          <w:rPr>
            <w:rFonts w:ascii="Arial" w:eastAsia="Times New Roman" w:hAnsi="Arial" w:cs="Arial"/>
            <w:b/>
            <w:bCs/>
            <w:color w:val="005DBE"/>
            <w:sz w:val="30"/>
          </w:rPr>
          <w:t>записаться на обучение в автошколу или курсы повышения квалификации</w:t>
        </w:r>
      </w:hyperlink>
      <w:r w:rsidRPr="00826E1A">
        <w:rPr>
          <w:rFonts w:ascii="Arial" w:eastAsia="Times New Roman" w:hAnsi="Arial" w:cs="Arial"/>
          <w:b/>
          <w:bCs/>
          <w:color w:val="777777"/>
          <w:sz w:val="30"/>
        </w:rPr>
        <w:t>, но у вас остались вопросы?</w:t>
      </w:r>
      <w:r w:rsidRPr="00826E1A">
        <w:rPr>
          <w:rFonts w:ascii="Arial" w:eastAsia="Times New Roman" w:hAnsi="Arial" w:cs="Arial"/>
          <w:color w:val="777777"/>
          <w:sz w:val="30"/>
          <w:szCs w:val="30"/>
        </w:rPr>
        <w:br/>
        <w:t>Позвоните нам по телефону </w:t>
      </w:r>
      <w:r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+7 (922) 02-33</w:t>
      </w:r>
      <w:r w:rsidRPr="00826E1A"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-</w:t>
      </w:r>
      <w:r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0</w:t>
      </w:r>
      <w:r w:rsidRPr="00826E1A"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3</w:t>
      </w:r>
      <w:r>
        <w:rPr>
          <w:rFonts w:ascii="Arial" w:eastAsia="Times New Roman" w:hAnsi="Arial" w:cs="Arial"/>
          <w:b/>
          <w:bCs/>
          <w:color w:val="777777"/>
          <w:sz w:val="30"/>
          <w:szCs w:val="30"/>
          <w:bdr w:val="none" w:sz="0" w:space="0" w:color="auto" w:frame="1"/>
        </w:rPr>
        <w:t>3</w:t>
      </w:r>
    </w:p>
    <w:p w:rsidR="00C346EA" w:rsidRDefault="00C346EA"/>
    <w:sectPr w:rsidR="00C3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826E1A"/>
    <w:rsid w:val="00826E1A"/>
    <w:rsid w:val="00C34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6E1A"/>
    <w:rPr>
      <w:b/>
      <w:bCs/>
    </w:rPr>
  </w:style>
  <w:style w:type="character" w:styleId="a4">
    <w:name w:val="Hyperlink"/>
    <w:basedOn w:val="a0"/>
    <w:uiPriority w:val="99"/>
    <w:semiHidden/>
    <w:unhideWhenUsed/>
    <w:rsid w:val="00826E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615">
          <w:marLeft w:val="0"/>
          <w:marRight w:val="0"/>
          <w:marTop w:val="215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fi196.ru/drive-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1591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2023-02-02T11:04:00Z</dcterms:created>
  <dcterms:modified xsi:type="dcterms:W3CDTF">2023-02-02T11:09:00Z</dcterms:modified>
</cp:coreProperties>
</file>